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F48" w:rsidRDefault="00970C95" w:rsidP="00201F48">
      <w:pPr>
        <w:ind w:firstLineChars="200" w:firstLine="420"/>
        <w:rPr>
          <w:rFonts w:hint="eastAsia"/>
        </w:rPr>
      </w:pPr>
      <w:r>
        <w:rPr>
          <w:rFonts w:hint="eastAsia"/>
        </w:rPr>
        <w:t>读书笔记</w:t>
      </w:r>
      <w:r>
        <w:rPr>
          <w:rFonts w:hint="eastAsia"/>
        </w:rPr>
        <w:t xml:space="preserve"> 12.6</w:t>
      </w:r>
    </w:p>
    <w:p w:rsidR="00970C95" w:rsidRPr="00201F48" w:rsidRDefault="00970C95" w:rsidP="00201F48">
      <w:pPr>
        <w:ind w:firstLineChars="200" w:firstLine="420"/>
        <w:rPr>
          <w:rFonts w:hint="eastAsia"/>
        </w:rPr>
      </w:pPr>
      <w:r>
        <w:rPr>
          <w:rFonts w:hint="eastAsia"/>
        </w:rPr>
        <w:t xml:space="preserve">           </w:t>
      </w:r>
      <w:r>
        <w:rPr>
          <w:rFonts w:hint="eastAsia"/>
        </w:rPr>
        <w:t>杜佳芮</w:t>
      </w:r>
      <w:bookmarkStart w:id="0" w:name="_GoBack"/>
      <w:bookmarkEnd w:id="0"/>
    </w:p>
    <w:p w:rsidR="00201F48" w:rsidRPr="00201F48" w:rsidRDefault="00201F48" w:rsidP="00201F48">
      <w:pPr>
        <w:ind w:firstLineChars="200" w:firstLine="420"/>
        <w:rPr>
          <w:rFonts w:hint="eastAsia"/>
        </w:rPr>
      </w:pPr>
      <w:r w:rsidRPr="00201F48">
        <w:rPr>
          <w:rFonts w:hint="eastAsia"/>
        </w:rPr>
        <w:t>人民公社运动：</w:t>
      </w:r>
    </w:p>
    <w:p w:rsidR="00201F48" w:rsidRPr="00201F48" w:rsidRDefault="00201F48" w:rsidP="00201F48">
      <w:pPr>
        <w:ind w:firstLineChars="200" w:firstLine="420"/>
        <w:rPr>
          <w:rFonts w:hint="eastAsia"/>
        </w:rPr>
      </w:pPr>
      <w:r w:rsidRPr="00201F48">
        <w:rPr>
          <w:rFonts w:hint="eastAsia"/>
        </w:rPr>
        <w:t>农村人民公社化运动是我们党在五十年代后期全面开展社会主义建设中，为探索中国社会主义建设道路所作的一项重大决策。</w:t>
      </w:r>
      <w:r w:rsidRPr="00201F48">
        <w:rPr>
          <w:rFonts w:hint="eastAsia"/>
        </w:rPr>
        <w:t xml:space="preserve"> </w:t>
      </w:r>
      <w:r w:rsidRPr="00201F48">
        <w:rPr>
          <w:rFonts w:hint="eastAsia"/>
        </w:rPr>
        <w:t>它违背了生产关系要与生产力相适应的关系</w:t>
      </w:r>
    </w:p>
    <w:p w:rsidR="00201F48" w:rsidRPr="00201F48" w:rsidRDefault="00201F48" w:rsidP="00201F48">
      <w:pPr>
        <w:rPr>
          <w:rFonts w:hint="eastAsia"/>
        </w:rPr>
      </w:pPr>
      <w:r w:rsidRPr="00201F48">
        <w:rPr>
          <w:rFonts w:hint="eastAsia"/>
        </w:rPr>
        <w:t xml:space="preserve">　　关于在我国农村建立“大社”的思想，早在农业合作化运动的高潮中已初见萌芽。</w:t>
      </w:r>
      <w:r w:rsidRPr="00201F48">
        <w:rPr>
          <w:rFonts w:hint="eastAsia"/>
        </w:rPr>
        <w:t>1956</w:t>
      </w:r>
      <w:r w:rsidRPr="00201F48">
        <w:rPr>
          <w:rFonts w:hint="eastAsia"/>
        </w:rPr>
        <w:t>年完成了高级合作化，每社平均</w:t>
      </w:r>
      <w:r w:rsidRPr="00201F48">
        <w:rPr>
          <w:rFonts w:hint="eastAsia"/>
        </w:rPr>
        <w:t>200</w:t>
      </w:r>
      <w:r w:rsidRPr="00201F48">
        <w:rPr>
          <w:rFonts w:hint="eastAsia"/>
        </w:rPr>
        <w:t>户左右。</w:t>
      </w:r>
      <w:r w:rsidRPr="00201F48">
        <w:rPr>
          <w:rFonts w:hint="eastAsia"/>
        </w:rPr>
        <w:t>1957</w:t>
      </w:r>
      <w:r w:rsidRPr="00201F48">
        <w:rPr>
          <w:rFonts w:hint="eastAsia"/>
        </w:rPr>
        <w:t>年冬和</w:t>
      </w:r>
      <w:r w:rsidRPr="00201F48">
        <w:rPr>
          <w:rFonts w:hint="eastAsia"/>
        </w:rPr>
        <w:t>1958</w:t>
      </w:r>
      <w:r w:rsidRPr="00201F48">
        <w:rPr>
          <w:rFonts w:hint="eastAsia"/>
        </w:rPr>
        <w:t>春的农田水利建设高潮，又出现了联队、联社。毛泽东考虑到当时以大搞兴修水利为特点的农业生产建设的发展需要，觉得需要办大社。</w:t>
      </w:r>
      <w:r w:rsidRPr="00201F48">
        <w:rPr>
          <w:rFonts w:hint="eastAsia"/>
        </w:rPr>
        <w:t>1958</w:t>
      </w:r>
      <w:r w:rsidRPr="00201F48">
        <w:rPr>
          <w:rFonts w:hint="eastAsia"/>
        </w:rPr>
        <w:t>年</w:t>
      </w:r>
      <w:r w:rsidRPr="00201F48">
        <w:rPr>
          <w:rFonts w:hint="eastAsia"/>
        </w:rPr>
        <w:t>3</w:t>
      </w:r>
      <w:r w:rsidRPr="00201F48">
        <w:rPr>
          <w:rFonts w:hint="eastAsia"/>
        </w:rPr>
        <w:t>月，中共中央政治局成都会议通过了《关于把小型的农业合作社适当地合并为大社的意见》。意见指出：“为了适应农业生产和文化革命的需要，在有条件的地方，把小型的农业合作社有计划地适当地合并为大型的合作社是必要的。”会后，各地农村开始了小社并大社的工作，有的地方出现了“共产主义公社”、“集体农庄”，有的地方出现了“人民公社”。</w:t>
      </w:r>
      <w:r w:rsidRPr="00201F48">
        <w:rPr>
          <w:rFonts w:hint="eastAsia"/>
        </w:rPr>
        <w:t>1958</w:t>
      </w:r>
      <w:r w:rsidRPr="00201F48">
        <w:rPr>
          <w:rFonts w:hint="eastAsia"/>
        </w:rPr>
        <w:t>年</w:t>
      </w:r>
      <w:r w:rsidRPr="00201F48">
        <w:rPr>
          <w:rFonts w:hint="eastAsia"/>
        </w:rPr>
        <w:t>7</w:t>
      </w:r>
      <w:r w:rsidRPr="00201F48">
        <w:rPr>
          <w:rFonts w:hint="eastAsia"/>
        </w:rPr>
        <w:t>月</w:t>
      </w:r>
      <w:r w:rsidRPr="00201F48">
        <w:rPr>
          <w:rFonts w:hint="eastAsia"/>
        </w:rPr>
        <w:t>1</w:t>
      </w:r>
      <w:r w:rsidRPr="00201F48">
        <w:rPr>
          <w:rFonts w:hint="eastAsia"/>
        </w:rPr>
        <w:t>日《红旗》杂志第</w:t>
      </w:r>
      <w:r w:rsidRPr="00201F48">
        <w:rPr>
          <w:rFonts w:hint="eastAsia"/>
        </w:rPr>
        <w:t>3</w:t>
      </w:r>
      <w:r w:rsidRPr="00201F48">
        <w:rPr>
          <w:rFonts w:hint="eastAsia"/>
        </w:rPr>
        <w:t>期《全新的社会，全新的人》一文中，比较明确地提出“把一个合作社变成一个既有农业合作又有工业合作基层组织单位，实际上是农业和工业相结合的人民公社”。这是在报刊上第一次提“人民公社”的名字。</w:t>
      </w:r>
      <w:r w:rsidRPr="00201F48">
        <w:rPr>
          <w:rFonts w:hint="eastAsia"/>
        </w:rPr>
        <w:t>8</w:t>
      </w:r>
      <w:r w:rsidRPr="00201F48">
        <w:rPr>
          <w:rFonts w:hint="eastAsia"/>
        </w:rPr>
        <w:t>月</w:t>
      </w:r>
      <w:r w:rsidRPr="00201F48">
        <w:rPr>
          <w:rFonts w:hint="eastAsia"/>
        </w:rPr>
        <w:t>6</w:t>
      </w:r>
      <w:r w:rsidRPr="00201F48">
        <w:rPr>
          <w:rFonts w:hint="eastAsia"/>
        </w:rPr>
        <w:t>日，毛泽东视察河南新乡七里营人民公社时，说人民公社名字好。</w:t>
      </w:r>
      <w:r w:rsidRPr="00201F48">
        <w:rPr>
          <w:rFonts w:hint="eastAsia"/>
        </w:rPr>
        <w:t>9</w:t>
      </w:r>
      <w:r w:rsidRPr="00201F48">
        <w:rPr>
          <w:rFonts w:hint="eastAsia"/>
        </w:rPr>
        <w:t>日，在与山东领导谈话时说：“还是办人民公社好……”，并指出公社的特点是一大二公。谈话在报纸上发表后，各地掀起了办人民公社的热潮。</w:t>
      </w:r>
      <w:r w:rsidRPr="00201F48">
        <w:rPr>
          <w:rFonts w:hint="eastAsia"/>
        </w:rPr>
        <w:t>8</w:t>
      </w:r>
      <w:r w:rsidRPr="00201F48">
        <w:rPr>
          <w:rFonts w:hint="eastAsia"/>
        </w:rPr>
        <w:t>月，中共中央政治局在北戴河召开扩大会议，会议通过了《中共中央关于在农村建立人民公社问题的决议》。《决议》下达后，全国迅速形成了人民公社化运动的热潮。到</w:t>
      </w:r>
      <w:r w:rsidRPr="00201F48">
        <w:rPr>
          <w:rFonts w:hint="eastAsia"/>
        </w:rPr>
        <w:t>10</w:t>
      </w:r>
      <w:r w:rsidRPr="00201F48">
        <w:rPr>
          <w:rFonts w:hint="eastAsia"/>
        </w:rPr>
        <w:t>月底，全国</w:t>
      </w:r>
      <w:r w:rsidRPr="00201F48">
        <w:rPr>
          <w:rFonts w:hint="eastAsia"/>
        </w:rPr>
        <w:t>74</w:t>
      </w:r>
      <w:r w:rsidRPr="00201F48">
        <w:rPr>
          <w:rFonts w:hint="eastAsia"/>
        </w:rPr>
        <w:t>万多个农业生产合作社改组成</w:t>
      </w:r>
      <w:r w:rsidRPr="00201F48">
        <w:rPr>
          <w:rFonts w:hint="eastAsia"/>
        </w:rPr>
        <w:t>2</w:t>
      </w:r>
      <w:r w:rsidRPr="00201F48">
        <w:rPr>
          <w:rFonts w:hint="eastAsia"/>
        </w:rPr>
        <w:t>．</w:t>
      </w:r>
      <w:r w:rsidRPr="00201F48">
        <w:rPr>
          <w:rFonts w:hint="eastAsia"/>
        </w:rPr>
        <w:t>6</w:t>
      </w:r>
      <w:r w:rsidRPr="00201F48">
        <w:rPr>
          <w:rFonts w:hint="eastAsia"/>
        </w:rPr>
        <w:t>万多个人民公社，参加公社的农户有</w:t>
      </w:r>
      <w:r w:rsidRPr="00201F48">
        <w:rPr>
          <w:rFonts w:hint="eastAsia"/>
        </w:rPr>
        <w:t>1</w:t>
      </w:r>
      <w:r w:rsidRPr="00201F48">
        <w:rPr>
          <w:rFonts w:hint="eastAsia"/>
        </w:rPr>
        <w:t>．</w:t>
      </w:r>
      <w:r w:rsidRPr="00201F48">
        <w:rPr>
          <w:rFonts w:hint="eastAsia"/>
        </w:rPr>
        <w:t>2</w:t>
      </w:r>
      <w:r w:rsidRPr="00201F48">
        <w:rPr>
          <w:rFonts w:hint="eastAsia"/>
        </w:rPr>
        <w:t>亿户，占全国总农户的</w:t>
      </w:r>
      <w:r w:rsidRPr="00201F48">
        <w:rPr>
          <w:rFonts w:hint="eastAsia"/>
        </w:rPr>
        <w:t>99</w:t>
      </w:r>
      <w:r w:rsidRPr="00201F48">
        <w:rPr>
          <w:rFonts w:hint="eastAsia"/>
        </w:rPr>
        <w:t>％以上，全国农村基本上实现了人民公社化。</w:t>
      </w:r>
    </w:p>
    <w:p w:rsidR="00201F48" w:rsidRPr="00201F48" w:rsidRDefault="00201F48" w:rsidP="00201F48">
      <w:pPr>
        <w:rPr>
          <w:rFonts w:hint="eastAsia"/>
        </w:rPr>
      </w:pPr>
      <w:r w:rsidRPr="00201F48">
        <w:rPr>
          <w:rFonts w:hint="eastAsia"/>
        </w:rPr>
        <w:t xml:space="preserve">　　由于在合作化运动的后期已出现了过急过猛的问题，所以人民公社化运动也出现了急于向共产主义过渡的情况，刮起了“一平二调三收款”的“共产风”。</w:t>
      </w:r>
    </w:p>
    <w:p w:rsidR="00CD5519" w:rsidRPr="00201F48" w:rsidRDefault="00201F48" w:rsidP="00201F48">
      <w:pPr>
        <w:ind w:firstLine="420"/>
        <w:rPr>
          <w:rFonts w:hint="eastAsia"/>
        </w:rPr>
      </w:pPr>
      <w:r w:rsidRPr="00201F48">
        <w:rPr>
          <w:rFonts w:hint="eastAsia"/>
        </w:rPr>
        <w:t>1958</w:t>
      </w:r>
      <w:r w:rsidRPr="00201F48">
        <w:rPr>
          <w:rFonts w:hint="eastAsia"/>
        </w:rPr>
        <w:t>年</w:t>
      </w:r>
      <w:r w:rsidRPr="00201F48">
        <w:rPr>
          <w:rFonts w:hint="eastAsia"/>
        </w:rPr>
        <w:t>11</w:t>
      </w:r>
      <w:r w:rsidRPr="00201F48">
        <w:rPr>
          <w:rFonts w:hint="eastAsia"/>
        </w:rPr>
        <w:t>月中共中央工作会议（第一次郑州会议）后，毛泽东和中共中央开始逐步纠正人民公社化运动中的错误。</w:t>
      </w:r>
      <w:r w:rsidRPr="00201F48">
        <w:rPr>
          <w:rFonts w:hint="eastAsia"/>
        </w:rPr>
        <w:t>1961</w:t>
      </w:r>
      <w:r w:rsidRPr="00201F48">
        <w:rPr>
          <w:rFonts w:hint="eastAsia"/>
        </w:rPr>
        <w:t>年，毛泽东主持制定了《农村人民公社工作条例（草案）》，进一步明确了在现阶段人民公社实行三级所有，队为基础的制度，这在一定程度上对克服农村工作中的“左”倾错误，调动广大农民的积极性，促进农业的恢复和发展，起了积极作用。</w:t>
      </w:r>
    </w:p>
    <w:p w:rsidR="00201F48" w:rsidRPr="00201F48" w:rsidRDefault="00201F48" w:rsidP="00201F48">
      <w:pPr>
        <w:ind w:firstLine="420"/>
        <w:rPr>
          <w:rFonts w:hint="eastAsia"/>
        </w:rPr>
      </w:pPr>
    </w:p>
    <w:p w:rsidR="00201F48" w:rsidRPr="00201F48" w:rsidRDefault="00201F48" w:rsidP="00201F48">
      <w:pPr>
        <w:ind w:firstLine="420"/>
        <w:rPr>
          <w:rFonts w:hint="eastAsia"/>
        </w:rPr>
      </w:pPr>
      <w:r w:rsidRPr="00201F48">
        <w:rPr>
          <w:rFonts w:hint="eastAsia"/>
        </w:rPr>
        <w:t>影响：</w:t>
      </w:r>
    </w:p>
    <w:p w:rsidR="00201F48" w:rsidRPr="00201F48" w:rsidRDefault="00201F48" w:rsidP="00201F48">
      <w:pPr>
        <w:ind w:firstLine="420"/>
      </w:pPr>
      <w:r w:rsidRPr="00201F48">
        <w:rPr>
          <w:rFonts w:ascii="Arial" w:hAnsi="Arial" w:cs="Arial"/>
          <w:szCs w:val="21"/>
          <w:shd w:val="clear" w:color="auto" w:fill="FFFFFF"/>
        </w:rPr>
        <w:t>违背客观规律，严重破坏社会生产力，打乱正常生产秩序</w:t>
      </w:r>
      <w:r w:rsidRPr="00201F48">
        <w:rPr>
          <w:rFonts w:ascii="Arial" w:hAnsi="Arial" w:cs="Arial"/>
          <w:szCs w:val="21"/>
          <w:shd w:val="clear" w:color="auto" w:fill="FFFFFF"/>
        </w:rPr>
        <w:t xml:space="preserve"> </w:t>
      </w:r>
      <w:r w:rsidRPr="00201F48">
        <w:rPr>
          <w:rFonts w:ascii="Arial" w:hAnsi="Arial" w:cs="Arial"/>
          <w:szCs w:val="21"/>
          <w:shd w:val="clear" w:color="auto" w:fill="FFFFFF"/>
        </w:rPr>
        <w:t>，造成国民经济各部门之间</w:t>
      </w:r>
      <w:r w:rsidRPr="00201F48">
        <w:rPr>
          <w:rFonts w:ascii="Arial" w:hAnsi="Arial" w:cs="Arial"/>
          <w:szCs w:val="21"/>
          <w:shd w:val="clear" w:color="auto" w:fill="FFFFFF"/>
        </w:rPr>
        <w:t xml:space="preserve"> </w:t>
      </w:r>
      <w:r w:rsidRPr="00201F48">
        <w:rPr>
          <w:rFonts w:ascii="Arial" w:hAnsi="Arial" w:cs="Arial"/>
          <w:szCs w:val="21"/>
          <w:shd w:val="clear" w:color="auto" w:fill="FFFFFF"/>
        </w:rPr>
        <w:t>、积累和消费之间比例严重失调。经济工作中急躁冒进的</w:t>
      </w:r>
      <w:r w:rsidRPr="00201F48">
        <w:rPr>
          <w:rFonts w:ascii="Arial" w:hAnsi="Arial" w:cs="Arial"/>
          <w:szCs w:val="21"/>
          <w:shd w:val="clear" w:color="auto" w:fill="FFFFFF"/>
        </w:rPr>
        <w:t>“</w:t>
      </w:r>
      <w:r w:rsidRPr="00201F48">
        <w:rPr>
          <w:rFonts w:ascii="Arial" w:hAnsi="Arial" w:cs="Arial"/>
          <w:szCs w:val="21"/>
          <w:shd w:val="clear" w:color="auto" w:fill="FFFFFF"/>
        </w:rPr>
        <w:t>左</w:t>
      </w:r>
      <w:r w:rsidRPr="00201F48">
        <w:rPr>
          <w:rFonts w:ascii="Arial" w:hAnsi="Arial" w:cs="Arial"/>
          <w:szCs w:val="21"/>
          <w:shd w:val="clear" w:color="auto" w:fill="FFFFFF"/>
        </w:rPr>
        <w:t>”</w:t>
      </w:r>
      <w:r w:rsidRPr="00201F48">
        <w:rPr>
          <w:rFonts w:ascii="Arial" w:hAnsi="Arial" w:cs="Arial"/>
          <w:szCs w:val="21"/>
          <w:shd w:val="clear" w:color="auto" w:fill="FFFFFF"/>
        </w:rPr>
        <w:t>倾错误，使国民经济遭受严重挫折，人民生活受到很大的影响。从</w:t>
      </w:r>
      <w:r w:rsidRPr="00201F48">
        <w:rPr>
          <w:rFonts w:ascii="Arial" w:hAnsi="Arial" w:cs="Arial"/>
          <w:szCs w:val="21"/>
          <w:shd w:val="clear" w:color="auto" w:fill="FFFFFF"/>
        </w:rPr>
        <w:t>1961</w:t>
      </w:r>
      <w:r w:rsidRPr="00201F48">
        <w:rPr>
          <w:rFonts w:ascii="Arial" w:hAnsi="Arial" w:cs="Arial"/>
          <w:szCs w:val="21"/>
          <w:shd w:val="clear" w:color="auto" w:fill="FFFFFF"/>
        </w:rPr>
        <w:t>年起，国家不得不用</w:t>
      </w:r>
      <w:r w:rsidRPr="00201F48">
        <w:rPr>
          <w:rFonts w:ascii="Arial" w:hAnsi="Arial" w:cs="Arial"/>
          <w:szCs w:val="21"/>
          <w:shd w:val="clear" w:color="auto" w:fill="FFFFFF"/>
        </w:rPr>
        <w:t>5</w:t>
      </w:r>
      <w:r w:rsidRPr="00201F48">
        <w:rPr>
          <w:rFonts w:ascii="Arial" w:hAnsi="Arial" w:cs="Arial"/>
          <w:szCs w:val="21"/>
          <w:shd w:val="clear" w:color="auto" w:fill="FFFFFF"/>
        </w:rPr>
        <w:t>年时间进行经济调整。</w:t>
      </w:r>
      <w:hyperlink r:id="rId5" w:tgtFrame="_blank" w:history="1">
        <w:proofErr w:type="gramStart"/>
        <w:r w:rsidRPr="00201F48">
          <w:rPr>
            <w:rStyle w:val="a3"/>
            <w:rFonts w:ascii="Arial" w:hAnsi="Arial" w:cs="Arial"/>
            <w:color w:val="auto"/>
            <w:szCs w:val="21"/>
            <w:u w:val="none"/>
            <w:shd w:val="clear" w:color="auto" w:fill="FFFFFF"/>
          </w:rPr>
          <w:t>人民公社化</w:t>
        </w:r>
        <w:proofErr w:type="gramEnd"/>
      </w:hyperlink>
      <w:r w:rsidRPr="00201F48">
        <w:rPr>
          <w:rFonts w:ascii="Arial" w:hAnsi="Arial" w:cs="Arial"/>
          <w:szCs w:val="21"/>
          <w:shd w:val="clear" w:color="auto" w:fill="FFFFFF"/>
        </w:rPr>
        <w:t>运动给农业发展带来消极后果：</w:t>
      </w:r>
      <w:r w:rsidRPr="00201F48">
        <w:rPr>
          <w:rFonts w:ascii="Arial" w:hAnsi="Arial" w:cs="Arial"/>
          <w:szCs w:val="21"/>
          <w:shd w:val="clear" w:color="auto" w:fill="FFFFFF"/>
        </w:rPr>
        <w:t xml:space="preserve"> </w:t>
      </w:r>
      <w:hyperlink r:id="rId6" w:tgtFrame="_blank" w:history="1">
        <w:r w:rsidRPr="00201F48">
          <w:rPr>
            <w:rStyle w:val="a3"/>
            <w:rFonts w:ascii="Arial" w:hAnsi="Arial" w:cs="Arial"/>
            <w:color w:val="auto"/>
            <w:szCs w:val="21"/>
            <w:u w:val="none"/>
            <w:shd w:val="clear" w:color="auto" w:fill="FFFFFF"/>
          </w:rPr>
          <w:t>农村人民公社化运动</w:t>
        </w:r>
      </w:hyperlink>
      <w:r w:rsidRPr="00201F48">
        <w:rPr>
          <w:rFonts w:ascii="Arial" w:hAnsi="Arial" w:cs="Arial"/>
          <w:szCs w:val="21"/>
          <w:shd w:val="clear" w:color="auto" w:fill="FFFFFF"/>
        </w:rPr>
        <w:t>是在</w:t>
      </w:r>
      <w:r w:rsidRPr="00201F48">
        <w:rPr>
          <w:rFonts w:ascii="Arial" w:hAnsi="Arial" w:cs="Arial"/>
          <w:szCs w:val="21"/>
          <w:shd w:val="clear" w:color="auto" w:fill="FFFFFF"/>
        </w:rPr>
        <w:t>“</w:t>
      </w:r>
      <w:r w:rsidRPr="00201F48">
        <w:rPr>
          <w:rFonts w:ascii="Arial" w:hAnsi="Arial" w:cs="Arial"/>
          <w:szCs w:val="21"/>
          <w:shd w:val="clear" w:color="auto" w:fill="FFFFFF"/>
        </w:rPr>
        <w:t>大跃进</w:t>
      </w:r>
      <w:r w:rsidRPr="00201F48">
        <w:rPr>
          <w:rFonts w:ascii="Arial" w:hAnsi="Arial" w:cs="Arial"/>
          <w:szCs w:val="21"/>
          <w:shd w:val="clear" w:color="auto" w:fill="FFFFFF"/>
        </w:rPr>
        <w:t>”</w:t>
      </w:r>
      <w:r w:rsidRPr="00201F48">
        <w:rPr>
          <w:rFonts w:ascii="Arial" w:hAnsi="Arial" w:cs="Arial"/>
          <w:szCs w:val="21"/>
          <w:shd w:val="clear" w:color="auto" w:fill="FFFFFF"/>
        </w:rPr>
        <w:t>中发展起来的。它的特点是</w:t>
      </w:r>
      <w:r w:rsidRPr="00201F48">
        <w:rPr>
          <w:rFonts w:ascii="Arial" w:hAnsi="Arial" w:cs="Arial"/>
          <w:szCs w:val="21"/>
          <w:shd w:val="clear" w:color="auto" w:fill="FFFFFF"/>
        </w:rPr>
        <w:t>“</w:t>
      </w:r>
      <w:hyperlink r:id="rId7" w:tgtFrame="_blank" w:history="1">
        <w:r w:rsidRPr="00201F48">
          <w:rPr>
            <w:rStyle w:val="a3"/>
            <w:rFonts w:ascii="Arial" w:hAnsi="Arial" w:cs="Arial"/>
            <w:color w:val="auto"/>
            <w:szCs w:val="21"/>
            <w:u w:val="none"/>
            <w:shd w:val="clear" w:color="auto" w:fill="FFFFFF"/>
          </w:rPr>
          <w:t>一大二公</w:t>
        </w:r>
      </w:hyperlink>
      <w:r w:rsidRPr="00201F48">
        <w:rPr>
          <w:rFonts w:ascii="Arial" w:hAnsi="Arial" w:cs="Arial"/>
          <w:szCs w:val="21"/>
          <w:shd w:val="clear" w:color="auto" w:fill="FFFFFF"/>
        </w:rPr>
        <w:t>”</w:t>
      </w:r>
      <w:r w:rsidRPr="00201F48">
        <w:rPr>
          <w:rFonts w:ascii="Arial" w:hAnsi="Arial" w:cs="Arial"/>
          <w:szCs w:val="21"/>
          <w:shd w:val="clear" w:color="auto" w:fill="FFFFFF"/>
        </w:rPr>
        <w:t>。即规模大（一般为两千户左右）、公有化程度高。权力过分集中，基层生产单位没有自主权，生产中没有责任制，分配上实行平均主义，这极大地挫伤了农民的生产积极性。</w:t>
      </w:r>
      <w:hyperlink r:id="rId8" w:tgtFrame="_blank" w:history="1">
        <w:r w:rsidRPr="00201F48">
          <w:rPr>
            <w:rStyle w:val="a3"/>
            <w:rFonts w:ascii="Arial" w:hAnsi="Arial" w:cs="Arial"/>
            <w:color w:val="auto"/>
            <w:szCs w:val="21"/>
            <w:u w:val="none"/>
            <w:shd w:val="clear" w:color="auto" w:fill="FFFFFF"/>
          </w:rPr>
          <w:t>“</w:t>
        </w:r>
        <w:r w:rsidRPr="00201F48">
          <w:rPr>
            <w:rStyle w:val="a3"/>
            <w:rFonts w:ascii="Arial" w:hAnsi="Arial" w:cs="Arial"/>
            <w:color w:val="auto"/>
            <w:szCs w:val="21"/>
            <w:u w:val="none"/>
            <w:shd w:val="clear" w:color="auto" w:fill="FFFFFF"/>
          </w:rPr>
          <w:t>大跃进</w:t>
        </w:r>
        <w:r w:rsidRPr="00201F48">
          <w:rPr>
            <w:rStyle w:val="a3"/>
            <w:rFonts w:ascii="Arial" w:hAnsi="Arial" w:cs="Arial"/>
            <w:color w:val="auto"/>
            <w:szCs w:val="21"/>
            <w:u w:val="none"/>
            <w:shd w:val="clear" w:color="auto" w:fill="FFFFFF"/>
          </w:rPr>
          <w:t>”</w:t>
        </w:r>
        <w:r w:rsidRPr="00201F48">
          <w:rPr>
            <w:rStyle w:val="a3"/>
            <w:rFonts w:ascii="Arial" w:hAnsi="Arial" w:cs="Arial"/>
            <w:color w:val="auto"/>
            <w:szCs w:val="21"/>
            <w:u w:val="none"/>
            <w:shd w:val="clear" w:color="auto" w:fill="FFFFFF"/>
          </w:rPr>
          <w:t>和人民公社化运动</w:t>
        </w:r>
      </w:hyperlink>
      <w:r w:rsidRPr="00201F48">
        <w:rPr>
          <w:rFonts w:ascii="Arial" w:hAnsi="Arial" w:cs="Arial"/>
          <w:szCs w:val="21"/>
          <w:shd w:val="clear" w:color="auto" w:fill="FFFFFF"/>
        </w:rPr>
        <w:t>使</w:t>
      </w:r>
      <w:r w:rsidRPr="00201F48">
        <w:rPr>
          <w:rFonts w:ascii="Arial" w:hAnsi="Arial" w:cs="Arial"/>
          <w:szCs w:val="21"/>
          <w:shd w:val="clear" w:color="auto" w:fill="FFFFFF"/>
        </w:rPr>
        <w:t>“</w:t>
      </w:r>
      <w:r w:rsidRPr="00201F48">
        <w:rPr>
          <w:rFonts w:ascii="Arial" w:hAnsi="Arial" w:cs="Arial"/>
          <w:szCs w:val="21"/>
          <w:shd w:val="clear" w:color="auto" w:fill="FFFFFF"/>
        </w:rPr>
        <w:t>左倾</w:t>
      </w:r>
      <w:r w:rsidRPr="00201F48">
        <w:rPr>
          <w:rFonts w:ascii="Arial" w:hAnsi="Arial" w:cs="Arial"/>
          <w:szCs w:val="21"/>
          <w:shd w:val="clear" w:color="auto" w:fill="FFFFFF"/>
        </w:rPr>
        <w:t>”</w:t>
      </w:r>
      <w:r w:rsidRPr="00201F48">
        <w:rPr>
          <w:rFonts w:ascii="Arial" w:hAnsi="Arial" w:cs="Arial"/>
          <w:szCs w:val="21"/>
          <w:shd w:val="clear" w:color="auto" w:fill="FFFFFF"/>
        </w:rPr>
        <w:t>错误严重地泛滥开来，造成国民经济比例严重失调，是导致</w:t>
      </w:r>
      <w:r w:rsidRPr="00201F48">
        <w:rPr>
          <w:rFonts w:ascii="Arial" w:hAnsi="Arial" w:cs="Arial"/>
          <w:szCs w:val="21"/>
          <w:shd w:val="clear" w:color="auto" w:fill="FFFFFF"/>
        </w:rPr>
        <w:t>1959</w:t>
      </w:r>
      <w:r w:rsidRPr="00201F48">
        <w:rPr>
          <w:rFonts w:ascii="Arial" w:hAnsi="Arial" w:cs="Arial"/>
          <w:szCs w:val="21"/>
          <w:shd w:val="clear" w:color="auto" w:fill="FFFFFF"/>
        </w:rPr>
        <w:t>年～</w:t>
      </w:r>
      <w:r w:rsidRPr="00201F48">
        <w:rPr>
          <w:rFonts w:ascii="Arial" w:hAnsi="Arial" w:cs="Arial"/>
          <w:szCs w:val="21"/>
          <w:shd w:val="clear" w:color="auto" w:fill="FFFFFF"/>
        </w:rPr>
        <w:t>1961</w:t>
      </w:r>
      <w:r w:rsidRPr="00201F48">
        <w:rPr>
          <w:rFonts w:ascii="Arial" w:hAnsi="Arial" w:cs="Arial"/>
          <w:szCs w:val="21"/>
          <w:shd w:val="clear" w:color="auto" w:fill="FFFFFF"/>
        </w:rPr>
        <w:t>年严重困难的主要原因。</w:t>
      </w:r>
      <w:r w:rsidRPr="00201F48">
        <w:rPr>
          <w:rFonts w:ascii="Arial" w:hAnsi="Arial" w:cs="Arial"/>
          <w:szCs w:val="21"/>
          <w:shd w:val="clear" w:color="auto" w:fill="FFFFFF"/>
        </w:rPr>
        <w:t xml:space="preserve"> </w:t>
      </w:r>
      <w:r w:rsidRPr="00201F48">
        <w:rPr>
          <w:rFonts w:ascii="Arial" w:hAnsi="Arial" w:cs="Arial"/>
          <w:szCs w:val="21"/>
          <w:shd w:val="clear" w:color="auto" w:fill="FFFFFF"/>
        </w:rPr>
        <w:t>十一届三中全会后，农村改革，</w:t>
      </w:r>
      <w:hyperlink r:id="rId9" w:tgtFrame="_blank" w:history="1">
        <w:r w:rsidRPr="00201F48">
          <w:rPr>
            <w:rStyle w:val="a3"/>
            <w:rFonts w:ascii="Arial" w:hAnsi="Arial" w:cs="Arial"/>
            <w:color w:val="auto"/>
            <w:szCs w:val="21"/>
            <w:u w:val="none"/>
            <w:shd w:val="clear" w:color="auto" w:fill="FFFFFF"/>
          </w:rPr>
          <w:t>家庭联产承包责任制</w:t>
        </w:r>
      </w:hyperlink>
      <w:r w:rsidRPr="00201F48">
        <w:rPr>
          <w:rFonts w:ascii="Arial" w:hAnsi="Arial" w:cs="Arial"/>
          <w:szCs w:val="21"/>
          <w:shd w:val="clear" w:color="auto" w:fill="FFFFFF"/>
        </w:rPr>
        <w:t>产对农业生产有何积极影响：</w:t>
      </w:r>
      <w:r w:rsidRPr="00201F48">
        <w:rPr>
          <w:rFonts w:ascii="Arial" w:hAnsi="Arial" w:cs="Arial"/>
          <w:szCs w:val="21"/>
          <w:shd w:val="clear" w:color="auto" w:fill="FFFFFF"/>
        </w:rPr>
        <w:t xml:space="preserve"> </w:t>
      </w:r>
      <w:r w:rsidRPr="00201F48">
        <w:rPr>
          <w:rFonts w:ascii="Arial" w:hAnsi="Arial" w:cs="Arial"/>
          <w:szCs w:val="21"/>
          <w:shd w:val="clear" w:color="auto" w:fill="FFFFFF"/>
        </w:rPr>
        <w:t>研究表明，家庭联产承包责任制改革对农业生产的影响是一次性的突发效应，到</w:t>
      </w:r>
      <w:r w:rsidRPr="00201F48">
        <w:rPr>
          <w:rFonts w:ascii="Arial" w:hAnsi="Arial" w:cs="Arial"/>
          <w:szCs w:val="21"/>
          <w:shd w:val="clear" w:color="auto" w:fill="FFFFFF"/>
        </w:rPr>
        <w:t>1984</w:t>
      </w:r>
      <w:r w:rsidRPr="00201F48">
        <w:rPr>
          <w:rFonts w:ascii="Arial" w:hAnsi="Arial" w:cs="Arial"/>
          <w:szCs w:val="21"/>
          <w:shd w:val="clear" w:color="auto" w:fill="FFFFFF"/>
        </w:rPr>
        <w:t>年全国范围内都实行家庭联产承包责任制以后，这种制度变迁的冲击已经释放完毕。另外，农业的发展和农村市场化政策的逐步实行，使得农村非农就业机会增加，劳动力加速从种植业向非农产业转移。</w:t>
      </w:r>
      <w:r w:rsidRPr="00201F48">
        <w:rPr>
          <w:rFonts w:ascii="Arial" w:hAnsi="Arial" w:cs="Arial"/>
          <w:szCs w:val="21"/>
          <w:shd w:val="clear" w:color="auto" w:fill="FFFFFF"/>
        </w:rPr>
        <w:t>1978—1984</w:t>
      </w:r>
      <w:r w:rsidRPr="00201F48">
        <w:rPr>
          <w:rFonts w:ascii="Arial" w:hAnsi="Arial" w:cs="Arial"/>
          <w:szCs w:val="21"/>
          <w:shd w:val="clear" w:color="auto" w:fill="FFFFFF"/>
        </w:rPr>
        <w:t>年中国农产品产值以不变价格计算增长了</w:t>
      </w:r>
      <w:r w:rsidRPr="00201F48">
        <w:rPr>
          <w:rFonts w:ascii="Arial" w:hAnsi="Arial" w:cs="Arial"/>
          <w:szCs w:val="21"/>
          <w:shd w:val="clear" w:color="auto" w:fill="FFFFFF"/>
        </w:rPr>
        <w:t>42.23%</w:t>
      </w:r>
      <w:r w:rsidRPr="00201F48">
        <w:rPr>
          <w:rFonts w:ascii="Arial" w:hAnsi="Arial" w:cs="Arial"/>
          <w:szCs w:val="21"/>
          <w:shd w:val="clear" w:color="auto" w:fill="FFFFFF"/>
        </w:rPr>
        <w:t>，其中</w:t>
      </w:r>
      <w:r w:rsidRPr="00201F48">
        <w:rPr>
          <w:rFonts w:ascii="Arial" w:hAnsi="Arial" w:cs="Arial"/>
          <w:szCs w:val="21"/>
          <w:shd w:val="clear" w:color="auto" w:fill="FFFFFF"/>
        </w:rPr>
        <w:t>46.89%</w:t>
      </w:r>
      <w:r w:rsidRPr="00201F48">
        <w:rPr>
          <w:rFonts w:ascii="Arial" w:hAnsi="Arial" w:cs="Arial"/>
          <w:szCs w:val="21"/>
          <w:shd w:val="clear" w:color="auto" w:fill="FFFFFF"/>
        </w:rPr>
        <w:t>归功于家庭联产承包责任制取代集体</w:t>
      </w:r>
      <w:hyperlink r:id="rId10" w:tgtFrame="_blank" w:history="1">
        <w:r w:rsidRPr="00201F48">
          <w:rPr>
            <w:rStyle w:val="a3"/>
            <w:rFonts w:ascii="Arial" w:hAnsi="Arial" w:cs="Arial"/>
            <w:color w:val="auto"/>
            <w:szCs w:val="21"/>
            <w:u w:val="none"/>
            <w:shd w:val="clear" w:color="auto" w:fill="FFFFFF"/>
          </w:rPr>
          <w:t>耕作制度</w:t>
        </w:r>
      </w:hyperlink>
      <w:r w:rsidRPr="00201F48">
        <w:rPr>
          <w:rFonts w:ascii="Arial" w:hAnsi="Arial" w:cs="Arial"/>
          <w:szCs w:val="21"/>
          <w:shd w:val="clear" w:color="auto" w:fill="FFFFFF"/>
        </w:rPr>
        <w:t>的体制改革。</w:t>
      </w:r>
    </w:p>
    <w:sectPr w:rsidR="00201F48" w:rsidRPr="00201F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F48"/>
    <w:rsid w:val="00201F48"/>
    <w:rsid w:val="002F2B15"/>
    <w:rsid w:val="00970C95"/>
    <w:rsid w:val="00EC1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01F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01F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77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osou.com/s?q=%E2%80%9C%E5%A4%A7%E8%B7%83%E8%BF%9B%E2%80%9D%E5%92%8C%E4%BA%BA%E6%B0%91%E5%85%AC%E7%A4%BE%E5%8C%96%E8%BF%90%E5%8A%A8&amp;ie=utf-8&amp;src=wenda_link" TargetMode="External"/><Relationship Id="rId3" Type="http://schemas.openxmlformats.org/officeDocument/2006/relationships/settings" Target="settings.xml"/><Relationship Id="rId7" Type="http://schemas.openxmlformats.org/officeDocument/2006/relationships/hyperlink" Target="http://www.haosou.com/s?q=%E4%B8%80%E5%A4%A7%E4%BA%8C%E5%85%AC&amp;ie=utf-8&amp;src=wenda_link"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aosou.com/s?q=%E5%86%9C%E6%9D%91%E4%BA%BA%E6%B0%91%E5%85%AC%E7%A4%BE%E5%8C%96%E8%BF%90%E5%8A%A8&amp;ie=utf-8&amp;src=wenda_link" TargetMode="External"/><Relationship Id="rId11" Type="http://schemas.openxmlformats.org/officeDocument/2006/relationships/fontTable" Target="fontTable.xml"/><Relationship Id="rId5" Type="http://schemas.openxmlformats.org/officeDocument/2006/relationships/hyperlink" Target="http://www.haosou.com/s?q=%E4%BA%BA%E6%B0%91%E5%85%AC%E7%A4%BE%E5%8C%96&amp;ie=utf-8&amp;src=wenda_link" TargetMode="External"/><Relationship Id="rId10" Type="http://schemas.openxmlformats.org/officeDocument/2006/relationships/hyperlink" Target="http://www.haosou.com/s?q=%E8%80%95%E4%BD%9C%E5%88%B6%E5%BA%A6&amp;ie=utf-8&amp;src=wenda_link" TargetMode="External"/><Relationship Id="rId4" Type="http://schemas.openxmlformats.org/officeDocument/2006/relationships/webSettings" Target="webSettings.xml"/><Relationship Id="rId9" Type="http://schemas.openxmlformats.org/officeDocument/2006/relationships/hyperlink" Target="http://www.haosou.com/s?q=%E5%AE%B6%E5%BA%AD%E8%81%94%E4%BA%A7%E6%89%BF%E5%8C%85%E8%B4%A3%E4%BB%BB%E5%88%B6&amp;ie=utf-8&amp;src=wenda_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2</cp:revision>
  <dcterms:created xsi:type="dcterms:W3CDTF">2015-12-08T04:43:00Z</dcterms:created>
  <dcterms:modified xsi:type="dcterms:W3CDTF">2015-12-08T04:46:00Z</dcterms:modified>
</cp:coreProperties>
</file>